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E5BC" w14:textId="65E999B6" w:rsidR="00D039C1" w:rsidRPr="00827E8B" w:rsidRDefault="00827E8B" w:rsidP="00D039C1">
      <w:pPr>
        <w:pStyle w:val="NormalWeb"/>
        <w:spacing w:before="0" w:beforeAutospacing="0" w:after="0" w:afterAutospacing="0" w:line="276" w:lineRule="auto"/>
        <w:jc w:val="center"/>
        <w:rPr>
          <w:rFonts w:eastAsia="Calibri"/>
          <w:b/>
          <w:bCs/>
          <w:color w:val="000000"/>
          <w:kern w:val="24"/>
          <w:sz w:val="28"/>
          <w:szCs w:val="32"/>
          <w:u w:val="single"/>
        </w:rPr>
      </w:pPr>
      <w:r>
        <w:rPr>
          <w:rFonts w:eastAsia="Calibri"/>
          <w:b/>
          <w:bCs/>
          <w:color w:val="000000"/>
          <w:kern w:val="24"/>
          <w:szCs w:val="28"/>
          <w:u w:val="single"/>
        </w:rPr>
        <w:br/>
      </w:r>
      <w:r w:rsidR="00D039C1" w:rsidRPr="00827E8B">
        <w:rPr>
          <w:rFonts w:eastAsia="Calibri"/>
          <w:b/>
          <w:bCs/>
          <w:color w:val="000000"/>
          <w:kern w:val="24"/>
          <w:sz w:val="28"/>
          <w:szCs w:val="32"/>
          <w:u w:val="single"/>
        </w:rPr>
        <w:t>Les bienfaits du HATHA YOGA</w:t>
      </w:r>
    </w:p>
    <w:p w14:paraId="5EC658DA" w14:textId="77777777" w:rsidR="00D039C1" w:rsidRDefault="00D039C1" w:rsidP="00D039C1">
      <w:pPr>
        <w:pStyle w:val="NormalWeb"/>
        <w:spacing w:before="0" w:beforeAutospacing="0" w:after="0" w:afterAutospacing="0" w:line="276" w:lineRule="auto"/>
        <w:jc w:val="center"/>
        <w:rPr>
          <w:rFonts w:eastAsia="Calibri"/>
          <w:color w:val="000000"/>
          <w:kern w:val="24"/>
          <w:szCs w:val="28"/>
        </w:rPr>
      </w:pPr>
    </w:p>
    <w:p w14:paraId="7A4B9143" w14:textId="77777777" w:rsidR="00D039C1" w:rsidRPr="0074211B" w:rsidRDefault="00D039C1" w:rsidP="00D039C1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36"/>
          <w:szCs w:val="36"/>
        </w:rPr>
      </w:pPr>
      <w:r w:rsidRPr="0074211B">
        <w:rPr>
          <w:rFonts w:eastAsia="Calibri"/>
          <w:b/>
          <w:bCs/>
          <w:kern w:val="24"/>
          <w:sz w:val="22"/>
          <w:szCs w:val="32"/>
        </w:rPr>
        <w:t>Bienfaits de la pratique posturale (asana)</w:t>
      </w:r>
    </w:p>
    <w:p w14:paraId="4010B106" w14:textId="25EF3FA6" w:rsidR="00D039C1" w:rsidRDefault="00D039C1" w:rsidP="00D039C1">
      <w:pPr>
        <w:pStyle w:val="NormalWeb"/>
        <w:spacing w:before="0" w:beforeAutospacing="0" w:after="160" w:afterAutospacing="0" w:line="276" w:lineRule="auto"/>
        <w:jc w:val="center"/>
        <w:rPr>
          <w:rFonts w:eastAsia="Calibri"/>
          <w:color w:val="000000"/>
          <w:kern w:val="24"/>
          <w:sz w:val="16"/>
          <w:szCs w:val="22"/>
        </w:rPr>
      </w:pPr>
      <w:r>
        <w:rPr>
          <w:rFonts w:eastAsia="Calibri"/>
          <w:color w:val="000000"/>
          <w:kern w:val="24"/>
          <w:sz w:val="16"/>
          <w:szCs w:val="22"/>
        </w:rPr>
        <w:t>Apporte la stabilité dans le corps, contribue à soulager la congestion des nerfs rachidiens, Corrige la mauvaise posture.</w:t>
      </w:r>
      <w:r>
        <w:rPr>
          <w:rFonts w:eastAsia="Calibri"/>
          <w:color w:val="000000"/>
          <w:kern w:val="24"/>
          <w:sz w:val="16"/>
          <w:szCs w:val="22"/>
        </w:rPr>
        <w:br/>
        <w:t>Contribue à maintenir sa taille à un certain âge.</w:t>
      </w:r>
      <w:r>
        <w:rPr>
          <w:rFonts w:eastAsia="Calibri"/>
          <w:color w:val="000000"/>
          <w:kern w:val="24"/>
          <w:sz w:val="16"/>
          <w:szCs w:val="22"/>
        </w:rPr>
        <w:br/>
        <w:t>Améliore la coordination neuro-musculaire, l’équilibre, l’endurance et la vigilance.</w:t>
      </w:r>
      <w:r>
        <w:rPr>
          <w:rFonts w:eastAsia="Calibri"/>
          <w:color w:val="000000"/>
          <w:kern w:val="24"/>
          <w:sz w:val="16"/>
          <w:szCs w:val="22"/>
        </w:rPr>
        <w:br/>
        <w:t>Tonifie les muscles de la jambe et rajeunit aussi les ligaments.</w:t>
      </w:r>
      <w:r>
        <w:rPr>
          <w:rFonts w:eastAsia="Calibri"/>
          <w:color w:val="000000"/>
          <w:kern w:val="24"/>
          <w:sz w:val="16"/>
          <w:szCs w:val="22"/>
        </w:rPr>
        <w:br/>
        <w:t>Renforce les muscles des mollets, de la cuisse, de la taille, du cou, les nerfs rachidiens et améliore la capacité respiratoire.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Rend la colonne vertébrale flexible, </w:t>
      </w:r>
      <w:proofErr w:type="spellStart"/>
      <w:r>
        <w:rPr>
          <w:rFonts w:eastAsia="Calibri"/>
          <w:color w:val="000000"/>
          <w:kern w:val="24"/>
          <w:sz w:val="16"/>
          <w:szCs w:val="22"/>
        </w:rPr>
        <w:t>améliorela</w:t>
      </w:r>
      <w:proofErr w:type="spellEnd"/>
      <w:r>
        <w:rPr>
          <w:rFonts w:eastAsia="Calibri"/>
          <w:color w:val="000000"/>
          <w:kern w:val="24"/>
          <w:sz w:val="16"/>
          <w:szCs w:val="22"/>
        </w:rPr>
        <w:t xml:space="preserve"> capacité pulmonaire, la digestion et prévient la constipation et les problèmes liés à la menstruation.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Profite aux femmes, en les soulageant des douleurs abdominales souvent ressenties lors de leurs règles. Soulage la constipation et le mal de dos </w:t>
      </w:r>
      <w:r>
        <w:rPr>
          <w:sz w:val="16"/>
          <w:szCs w:val="22"/>
        </w:rPr>
        <w:t>au niveau des lombaires</w:t>
      </w:r>
      <w:r>
        <w:rPr>
          <w:rFonts w:eastAsia="Calibri"/>
          <w:color w:val="000000"/>
          <w:kern w:val="24"/>
          <w:sz w:val="16"/>
          <w:szCs w:val="22"/>
        </w:rPr>
        <w:br/>
        <w:t>Évite les pieds plats.</w:t>
      </w:r>
      <w:r>
        <w:rPr>
          <w:rFonts w:eastAsia="Calibri"/>
          <w:color w:val="000000"/>
          <w:kern w:val="24"/>
          <w:sz w:val="16"/>
          <w:szCs w:val="22"/>
        </w:rPr>
        <w:br/>
        <w:t>Maintient la fermeté du corps et stabilise l’esprit.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Conserve les articulations des genoux et des hanches, </w:t>
      </w:r>
      <w:r>
        <w:rPr>
          <w:rFonts w:eastAsia="Calibri"/>
          <w:color w:val="000000" w:themeColor="text1"/>
          <w:kern w:val="24"/>
          <w:sz w:val="16"/>
          <w:szCs w:val="22"/>
        </w:rPr>
        <w:t xml:space="preserve">Soulage la douleur des genoux. </w:t>
      </w:r>
      <w:r>
        <w:rPr>
          <w:rFonts w:eastAsia="Calibri"/>
          <w:color w:val="000000" w:themeColor="text1"/>
          <w:kern w:val="24"/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Agit sur les organes abdominaux et relâche la tension dans l’abdomen.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Augmente la circulation du sang vers la tête et la région cardiaque.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Aide à réduire le stress, la colère, etc.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Tonifie les organes reproducteurs, 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Stimule le pancréas et aide à gérer le diabète.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Bon pour la gestion du stress.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Réduit la graisse abdominale 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rFonts w:eastAsia="Calibri"/>
          <w:color w:val="000000" w:themeColor="text1"/>
          <w:kern w:val="24"/>
          <w:sz w:val="16"/>
          <w:szCs w:val="22"/>
        </w:rPr>
        <w:t>Contribue à supprimer le mal de tête et les problèmes de bronches.</w:t>
      </w:r>
      <w:r>
        <w:rPr>
          <w:rFonts w:eastAsia="Calibri"/>
          <w:color w:val="000000" w:themeColor="text1"/>
          <w:kern w:val="24"/>
          <w:sz w:val="16"/>
          <w:szCs w:val="22"/>
        </w:rPr>
        <w:br/>
      </w:r>
      <w:r>
        <w:rPr>
          <w:sz w:val="16"/>
          <w:szCs w:val="22"/>
        </w:rPr>
        <w:t>Tonifie les muscles de la hanche et ceux de la région rénale.</w:t>
      </w:r>
    </w:p>
    <w:p w14:paraId="5B640C6B" w14:textId="6E42B8A4" w:rsidR="00D039C1" w:rsidRDefault="00D039C1" w:rsidP="00D039C1">
      <w:pPr>
        <w:pStyle w:val="NormalWeb"/>
        <w:spacing w:before="0" w:beforeAutospacing="0" w:after="160" w:afterAutospacing="0" w:line="276" w:lineRule="auto"/>
        <w:jc w:val="center"/>
        <w:rPr>
          <w:rFonts w:eastAsia="Calibri"/>
          <w:color w:val="000000" w:themeColor="text1"/>
          <w:kern w:val="24"/>
          <w:sz w:val="16"/>
          <w:szCs w:val="22"/>
        </w:rPr>
      </w:pPr>
      <w:r>
        <w:rPr>
          <w:sz w:val="16"/>
          <w:szCs w:val="22"/>
        </w:rPr>
        <w:t xml:space="preserve">Réduit la graisse sur les cuisses et les fesses ; bénéfique dans le contrôle du poids. 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sz w:val="16"/>
          <w:szCs w:val="22"/>
        </w:rPr>
        <w:t xml:space="preserve">Aide les organes abdominaux. Indiqué pour lutter contre le stress et l’anxiété. 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sz w:val="16"/>
          <w:szCs w:val="22"/>
        </w:rPr>
        <w:t xml:space="preserve">Soulage la dépression et l’anxiété. 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sz w:val="16"/>
          <w:szCs w:val="22"/>
        </w:rPr>
        <w:t xml:space="preserve">Diminue la sensation de ballonnements dans l’abdomen et aide à la digestion. 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sz w:val="16"/>
          <w:szCs w:val="22"/>
        </w:rPr>
        <w:t xml:space="preserve">Offre une pression interne profonde, un massage et un étirement du réseau hautement compliqué des muscles, ligaments et tendons dans le pelvis et la région de la taille. </w:t>
      </w:r>
      <w:r>
        <w:rPr>
          <w:rFonts w:eastAsia="Calibri"/>
          <w:color w:val="000000"/>
          <w:kern w:val="24"/>
          <w:sz w:val="16"/>
          <w:szCs w:val="22"/>
        </w:rPr>
        <w:t xml:space="preserve">Contribue à soulager toutes sortes de tensions et apporte du repos au corps et au mental.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Le mental qui est constamment attiré vers le monde extérieur, fait demi-tour et se tourne vers l’intérieur </w:t>
      </w:r>
      <w:proofErr w:type="gramStart"/>
      <w:r>
        <w:rPr>
          <w:rFonts w:eastAsia="Calibri"/>
          <w:color w:val="000000"/>
          <w:kern w:val="24"/>
          <w:sz w:val="16"/>
          <w:szCs w:val="22"/>
        </w:rPr>
        <w:t>pour,  peu</w:t>
      </w:r>
      <w:proofErr w:type="gramEnd"/>
      <w:r>
        <w:rPr>
          <w:rFonts w:eastAsia="Calibri"/>
          <w:color w:val="000000"/>
          <w:kern w:val="24"/>
          <w:sz w:val="16"/>
          <w:szCs w:val="22"/>
        </w:rPr>
        <w:t xml:space="preserve"> à peu,  se concentrer. Quand le mental s’apaise et se concentre, celui qui pratique le Yoga reste imperturbable face à l’environnement extérieur. </w:t>
      </w:r>
      <w:r>
        <w:rPr>
          <w:rFonts w:eastAsia="Calibri"/>
          <w:color w:val="000000"/>
          <w:kern w:val="24"/>
          <w:sz w:val="16"/>
          <w:szCs w:val="22"/>
        </w:rPr>
        <w:br/>
        <w:t xml:space="preserve">Purifie les sinus frontaux ; contribue à surmonter les problèmes de toux. </w:t>
      </w:r>
      <w:r>
        <w:rPr>
          <w:rFonts w:eastAsia="Calibri"/>
          <w:color w:val="000000"/>
          <w:kern w:val="24"/>
          <w:sz w:val="16"/>
          <w:szCs w:val="22"/>
        </w:rPr>
        <w:br/>
        <w:t>Revitalise tout le corps et maintient le visage jeune et radieux.</w:t>
      </w:r>
      <w:r>
        <w:rPr>
          <w:rFonts w:eastAsia="Calibri"/>
          <w:color w:val="000000"/>
          <w:kern w:val="24"/>
          <w:sz w:val="16"/>
          <w:szCs w:val="22"/>
        </w:rPr>
        <w:br/>
      </w:r>
      <w:r>
        <w:rPr>
          <w:rFonts w:eastAsia="Calibri"/>
          <w:color w:val="000000" w:themeColor="text1"/>
          <w:kern w:val="24"/>
          <w:sz w:val="16"/>
          <w:szCs w:val="22"/>
        </w:rPr>
        <w:t>Équilibre et renforce le système nerveux et tonifie le système digestif.</w:t>
      </w:r>
    </w:p>
    <w:p w14:paraId="283D4B86" w14:textId="2671F29A" w:rsidR="00D039C1" w:rsidRDefault="00D039C1" w:rsidP="00544045">
      <w:pPr>
        <w:pStyle w:val="NormalWeb"/>
        <w:spacing w:before="0" w:beforeAutospacing="0" w:after="160" w:afterAutospacing="0" w:line="276" w:lineRule="auto"/>
        <w:jc w:val="center"/>
        <w:rPr>
          <w:sz w:val="16"/>
          <w:szCs w:val="22"/>
        </w:rPr>
      </w:pPr>
      <w:r w:rsidRPr="0074211B">
        <w:rPr>
          <w:rFonts w:eastAsia="Calibri"/>
          <w:b/>
          <w:bCs/>
          <w:kern w:val="24"/>
          <w:sz w:val="22"/>
          <w:szCs w:val="32"/>
        </w:rPr>
        <w:t>Bienfaits du Pranayama (techniques de respiration)</w:t>
      </w:r>
      <w:r w:rsidRPr="0074211B">
        <w:rPr>
          <w:rFonts w:eastAsia="Calibri"/>
          <w:b/>
          <w:bCs/>
          <w:color w:val="FF0000"/>
          <w:kern w:val="24"/>
          <w:sz w:val="20"/>
          <w:szCs w:val="28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Purifie les principaux canaux apportant l’énergie appelée ; il nourrit de ce fait le corps entier.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Induit la tranquillité et aide à améliorer la concentration.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Accroît la vitalité et diminue le niveau de stress et d’anxiété.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Améliore les problèmes de toux.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Soulage les effets du stress et contribue à diminuer l’anxiété, la colère.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L’effet de résonance du son de bourdonnement crée un effet apaisant sur l’esprit et le système nerveux. </w:t>
      </w:r>
      <w:r>
        <w:rPr>
          <w:sz w:val="16"/>
          <w:szCs w:val="22"/>
        </w:rPr>
        <w:br/>
      </w:r>
      <w:r>
        <w:rPr>
          <w:rFonts w:eastAsia="Calibri"/>
          <w:color w:val="000000"/>
          <w:kern w:val="24"/>
          <w:sz w:val="16"/>
          <w:szCs w:val="22"/>
        </w:rPr>
        <w:t xml:space="preserve">Il s’agit d’un grand tranquillisant ; efficace pour la gestion </w:t>
      </w:r>
      <w:r>
        <w:rPr>
          <w:rFonts w:eastAsia="Calibri"/>
          <w:color w:val="000000" w:themeColor="text1"/>
          <w:kern w:val="24"/>
          <w:sz w:val="16"/>
          <w:szCs w:val="22"/>
        </w:rPr>
        <w:t>des désordres liés au stress.</w:t>
      </w:r>
    </w:p>
    <w:p w14:paraId="528727AC" w14:textId="77777777" w:rsidR="00D039C1" w:rsidRDefault="00D039C1" w:rsidP="00D039C1">
      <w:pPr>
        <w:spacing w:line="276" w:lineRule="auto"/>
        <w:jc w:val="center"/>
        <w:rPr>
          <w:rFonts w:ascii="Times New Roman" w:eastAsia="Calibri" w:hAnsi="Times New Roman" w:cs="Times New Roman"/>
          <w:color w:val="000000"/>
          <w:kern w:val="24"/>
          <w:sz w:val="16"/>
        </w:rPr>
      </w:pPr>
      <w:r w:rsidRPr="0074211B">
        <w:rPr>
          <w:rFonts w:ascii="Times New Roman" w:eastAsia="Calibri" w:hAnsi="Times New Roman" w:cs="Times New Roman"/>
          <w:b/>
          <w:bCs/>
          <w:kern w:val="24"/>
          <w:szCs w:val="32"/>
        </w:rPr>
        <w:t xml:space="preserve">Bienfaits de la méditation </w:t>
      </w:r>
      <w:r>
        <w:rPr>
          <w:rFonts w:ascii="Times New Roman" w:eastAsia="Times New Roman" w:hAnsi="Times New Roman" w:cs="Times New Roman"/>
          <w:color w:val="FF0000"/>
          <w:sz w:val="16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La méditation est la composante la plus importante de la pratique du yoga. </w:t>
      </w:r>
      <w:r>
        <w:rPr>
          <w:rFonts w:ascii="Times New Roman" w:hAnsi="Times New Roman" w:cs="Times New Roman"/>
          <w:sz w:val="16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Aide celui qui la pratique à éliminer les émotions négatives : comme la peur, la colère, la dépression, l’anxiété et à développer les émotions positives. Maintient le mental calme et tranquille. </w:t>
      </w:r>
      <w:r>
        <w:rPr>
          <w:rFonts w:ascii="Times New Roman" w:hAnsi="Times New Roman" w:cs="Times New Roman"/>
          <w:sz w:val="16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Accroît la concentration, la mémoire, la clarté de la pensée et la puissance de la volonté. </w:t>
      </w:r>
      <w:r>
        <w:rPr>
          <w:rFonts w:ascii="Times New Roman" w:hAnsi="Times New Roman" w:cs="Times New Roman"/>
          <w:sz w:val="16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Rajeunit tout le corps et l’esprit, leur apportant le repos qui convient. </w:t>
      </w:r>
      <w:r>
        <w:rPr>
          <w:rFonts w:ascii="Times New Roman" w:hAnsi="Times New Roman" w:cs="Times New Roman"/>
          <w:sz w:val="16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>La méditation conduit à l’accomplissement de soi.</w:t>
      </w:r>
    </w:p>
    <w:p w14:paraId="645937D3" w14:textId="77777777" w:rsidR="00D039C1" w:rsidRPr="00827E8B" w:rsidRDefault="00D039C1" w:rsidP="00D039C1">
      <w:pPr>
        <w:keepNext/>
        <w:tabs>
          <w:tab w:val="left" w:pos="1260"/>
          <w:tab w:val="center" w:pos="2573"/>
        </w:tabs>
        <w:spacing w:after="0" w:line="240" w:lineRule="auto"/>
        <w:jc w:val="center"/>
        <w:outlineLvl w:val="2"/>
        <w:rPr>
          <w:rFonts w:eastAsia="Calibri" w:cs="Times New Roman"/>
          <w:b/>
          <w:bCs/>
          <w:color w:val="000000"/>
          <w:kern w:val="24"/>
          <w:sz w:val="28"/>
          <w:szCs w:val="40"/>
          <w:u w:val="single"/>
        </w:rPr>
      </w:pPr>
      <w:r w:rsidRPr="00827E8B">
        <w:rPr>
          <w:rFonts w:eastAsia="Calibri" w:cs="Times New Roman"/>
          <w:b/>
          <w:bCs/>
          <w:color w:val="000000"/>
          <w:kern w:val="24"/>
          <w:sz w:val="28"/>
          <w:szCs w:val="40"/>
          <w:u w:val="single"/>
        </w:rPr>
        <w:t>LE YOGA</w:t>
      </w:r>
    </w:p>
    <w:p w14:paraId="4DBF9762" w14:textId="303D4639" w:rsidR="00D039C1" w:rsidRDefault="00D039C1" w:rsidP="00D039C1">
      <w:pPr>
        <w:keepNext/>
        <w:tabs>
          <w:tab w:val="left" w:pos="1260"/>
          <w:tab w:val="center" w:pos="2573"/>
        </w:tabs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kern w:val="24"/>
          <w:sz w:val="16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Le yoga est un cadeau inestimable de l’ancienne tradition indienne. </w:t>
      </w:r>
      <w:r w:rsidR="00BF32CC"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                                 </w:t>
      </w:r>
      <w:r w:rsidR="00BF32CC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</w:rPr>
        <w:t xml:space="preserve">L’atelier de YOGA fonctionne au CENTRE </w:t>
      </w:r>
    </w:p>
    <w:p w14:paraId="4A1F5C7F" w14:textId="3A31C159" w:rsidR="00D039C1" w:rsidRDefault="00D039C1" w:rsidP="00D039C1">
      <w:pPr>
        <w:pStyle w:val="NormalWeb"/>
        <w:spacing w:before="0" w:beforeAutospacing="0" w:after="0" w:afterAutospacing="0" w:line="276" w:lineRule="auto"/>
        <w:rPr>
          <w:sz w:val="16"/>
          <w:szCs w:val="22"/>
        </w:rPr>
      </w:pPr>
      <w:r>
        <w:rPr>
          <w:rFonts w:eastAsia="Calibri"/>
          <w:color w:val="000000"/>
          <w:kern w:val="24"/>
          <w:sz w:val="16"/>
          <w:szCs w:val="22"/>
        </w:rPr>
        <w:t>Il incarne l’unité :</w:t>
      </w:r>
      <w:r w:rsidR="00BF32CC">
        <w:rPr>
          <w:rFonts w:eastAsia="Calibri"/>
          <w:color w:val="000000"/>
          <w:kern w:val="24"/>
          <w:sz w:val="16"/>
          <w:szCs w:val="22"/>
        </w:rPr>
        <w:t xml:space="preserve">                                                                                                                 GUADELOUPEEN DE LA CULTURE INDIENNE </w:t>
      </w:r>
    </w:p>
    <w:p w14:paraId="302C626F" w14:textId="0C221C6B" w:rsidR="00D039C1" w:rsidRDefault="00D039C1" w:rsidP="00D039C1">
      <w:pPr>
        <w:spacing w:line="276" w:lineRule="auto"/>
        <w:contextualSpacing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>-    du mental et du corps </w:t>
      </w:r>
      <w:r w:rsidR="00BF32CC"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                                                                                                      </w:t>
      </w:r>
      <w:r w:rsidR="00BF32CC" w:rsidRPr="00443140">
        <w:rPr>
          <w:rFonts w:ascii="Times New Roman" w:eastAsia="Calibri" w:hAnsi="Times New Roman" w:cs="Times New Roman"/>
          <w:color w:val="000000"/>
          <w:kern w:val="24"/>
          <w:sz w:val="20"/>
          <w:szCs w:val="28"/>
          <w:lang w:eastAsia="fr-FR"/>
        </w:rPr>
        <w:t>le mercredi à partir de 18 H 00</w:t>
      </w:r>
    </w:p>
    <w:p w14:paraId="31C8FE30" w14:textId="4B016773" w:rsidR="00D039C1" w:rsidRDefault="00D039C1" w:rsidP="00D039C1">
      <w:pPr>
        <w:spacing w:after="0" w:line="276" w:lineRule="auto"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-    de la pensée et de l’action </w:t>
      </w:r>
      <w:r w:rsidR="00BF32CC"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                                                                                               Renseignements : </w:t>
      </w:r>
      <w:r w:rsidR="00443140"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 </w:t>
      </w:r>
      <w:r w:rsidR="00BF32CC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  <w:lang w:eastAsia="fr-FR"/>
        </w:rPr>
        <w:t xml:space="preserve">0690 535734 </w:t>
      </w:r>
      <w:r w:rsidR="00443140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  <w:lang w:eastAsia="fr-FR"/>
        </w:rPr>
        <w:t>–</w:t>
      </w:r>
      <w:r w:rsidR="00BF32CC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  <w:lang w:eastAsia="fr-FR"/>
        </w:rPr>
        <w:t xml:space="preserve"> 0690</w:t>
      </w:r>
      <w:r w:rsidR="00443140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  <w:lang w:eastAsia="fr-FR"/>
        </w:rPr>
        <w:t xml:space="preserve"> 440615</w:t>
      </w:r>
    </w:p>
    <w:p w14:paraId="06CC4451" w14:textId="3BB8A1AA" w:rsidR="00D039C1" w:rsidRDefault="00D039C1" w:rsidP="00D039C1">
      <w:pPr>
        <w:spacing w:after="0" w:line="276" w:lineRule="auto"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-    de la retenue et de l’accomplissement  </w:t>
      </w:r>
      <w:r w:rsidR="00443140"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                                                                                                   </w:t>
      </w:r>
      <w:proofErr w:type="gramStart"/>
      <w:r w:rsidR="00443140"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   :</w:t>
      </w:r>
      <w:proofErr w:type="gramEnd"/>
      <w:r w:rsidR="00443140" w:rsidRPr="00443140">
        <w:rPr>
          <w:rFonts w:ascii="Times New Roman" w:eastAsia="Calibri" w:hAnsi="Times New Roman" w:cs="Times New Roman"/>
          <w:color w:val="000000"/>
          <w:kern w:val="24"/>
          <w:sz w:val="18"/>
          <w:szCs w:val="24"/>
          <w:lang w:eastAsia="fr-FR"/>
        </w:rPr>
        <w:t xml:space="preserve">  amisdelinde@orange.fr</w:t>
      </w:r>
    </w:p>
    <w:p w14:paraId="656598D6" w14:textId="77777777" w:rsidR="00D039C1" w:rsidRDefault="00D039C1" w:rsidP="00D039C1">
      <w:pPr>
        <w:spacing w:after="0" w:line="276" w:lineRule="auto"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-    de l’harmonie entre l'Homme et la Nature </w:t>
      </w:r>
    </w:p>
    <w:p w14:paraId="05A5398A" w14:textId="77777777" w:rsidR="00D039C1" w:rsidRDefault="00D039C1" w:rsidP="00D039C1">
      <w:pPr>
        <w:spacing w:after="0" w:line="276" w:lineRule="auto"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-    et une approche holistique de la santé et du bien-être. </w:t>
      </w:r>
    </w:p>
    <w:p w14:paraId="2E9D16E9" w14:textId="0B7A3DDA" w:rsidR="00D039C1" w:rsidRDefault="00D039C1" w:rsidP="00D039C1">
      <w:pPr>
        <w:spacing w:after="0" w:line="360" w:lineRule="atLeast"/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  <w:lang w:eastAsia="fr-FR"/>
        </w:rPr>
        <w:t xml:space="preserve">Le yoga, ce n’est pas des exercices, mais la découverte du sens de l’unité entre nous, le monde et la nature. </w:t>
      </w:r>
      <w:r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  <w:tab/>
      </w:r>
    </w:p>
    <w:p w14:paraId="5B84AFD3" w14:textId="450423C2" w:rsidR="00D039C1" w:rsidRDefault="00D039C1" w:rsidP="00D039C1">
      <w:pPr>
        <w:spacing w:after="0" w:line="360" w:lineRule="atLeast"/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</w:pPr>
      <w:r>
        <w:rPr>
          <w:rFonts w:ascii="Times New Roman" w:eastAsia="Calibri" w:hAnsi="Times New Roman" w:cs="Times New Roman"/>
          <w:color w:val="000000"/>
          <w:kern w:val="24"/>
          <w:sz w:val="16"/>
        </w:rPr>
        <w:t xml:space="preserve">Le yoga est essentiellement une discipline spirituelle fondée sur une science extrêmement subtile qui met l’accent sur la création </w:t>
      </w:r>
      <w:r w:rsidR="00F6266A">
        <w:rPr>
          <w:rFonts w:ascii="Times New Roman" w:eastAsia="Calibri" w:hAnsi="Times New Roman" w:cs="Times New Roman"/>
          <w:color w:val="000000"/>
          <w:kern w:val="24"/>
          <w:sz w:val="16"/>
        </w:rPr>
        <w:br/>
        <w:t xml:space="preserve">d’une </w:t>
      </w:r>
      <w:r>
        <w:rPr>
          <w:rFonts w:ascii="Times New Roman" w:eastAsia="Calibri" w:hAnsi="Times New Roman" w:cs="Times New Roman"/>
          <w:color w:val="000000"/>
          <w:kern w:val="24"/>
          <w:sz w:val="16"/>
        </w:rPr>
        <w:t>harmonie entre le mental et le corps</w:t>
      </w:r>
      <w:r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  <w:tab/>
      </w:r>
    </w:p>
    <w:p w14:paraId="78ADCD74" w14:textId="4ADCB18D" w:rsidR="00D039C1" w:rsidRDefault="00D039C1" w:rsidP="00D039C1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fr-FR"/>
        </w:rPr>
      </w:pPr>
      <w:r>
        <w:rPr>
          <w:rFonts w:ascii="Times New Roman" w:eastAsia="Calibri" w:hAnsi="Times New Roman" w:cs="Times New Roman"/>
          <w:bCs/>
          <w:color w:val="000000"/>
          <w:kern w:val="24"/>
          <w:sz w:val="16"/>
          <w:lang w:eastAsia="fr-FR"/>
        </w:rPr>
        <w:t>Il y a quatre grandes classifications traditionnelles du yoga :</w:t>
      </w:r>
    </w:p>
    <w:p w14:paraId="3EAFE589" w14:textId="77777777" w:rsidR="00D039C1" w:rsidRPr="00F6266A" w:rsidRDefault="00D039C1" w:rsidP="00D039C1">
      <w:pPr>
        <w:numPr>
          <w:ilvl w:val="0"/>
          <w:numId w:val="1"/>
        </w:numPr>
        <w:spacing w:after="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lang w:eastAsia="fr-FR"/>
        </w:rPr>
      </w:pPr>
      <w:proofErr w:type="gramStart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>le</w:t>
      </w:r>
      <w:proofErr w:type="gramEnd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/>
          <w:i/>
          <w:iCs/>
          <w:kern w:val="24"/>
          <w:sz w:val="24"/>
          <w:szCs w:val="36"/>
          <w:lang w:eastAsia="fr-FR"/>
        </w:rPr>
        <w:t>Karma Yoga</w:t>
      </w:r>
      <w:r w:rsidRPr="00F6266A">
        <w:rPr>
          <w:rFonts w:ascii="Times New Roman" w:eastAsia="Calibri" w:hAnsi="Times New Roman" w:cs="Times New Roman"/>
          <w:bCs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Cs/>
          <w:kern w:val="24"/>
          <w:sz w:val="16"/>
          <w:lang w:eastAsia="fr-FR"/>
        </w:rPr>
        <w:t>-,Yoga de l’action :  utilisation du corps ;</w:t>
      </w:r>
    </w:p>
    <w:p w14:paraId="7D057F20" w14:textId="77777777" w:rsidR="00D039C1" w:rsidRPr="00F6266A" w:rsidRDefault="00D039C1" w:rsidP="00D039C1">
      <w:pPr>
        <w:numPr>
          <w:ilvl w:val="0"/>
          <w:numId w:val="1"/>
        </w:numPr>
        <w:spacing w:after="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lang w:eastAsia="fr-FR"/>
        </w:rPr>
      </w:pPr>
      <w:proofErr w:type="gramStart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>le</w:t>
      </w:r>
      <w:proofErr w:type="gramEnd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 xml:space="preserve"> </w:t>
      </w:r>
      <w:proofErr w:type="spellStart"/>
      <w:r w:rsidRPr="00F6266A">
        <w:rPr>
          <w:rFonts w:ascii="Times New Roman" w:eastAsia="Calibri" w:hAnsi="Times New Roman" w:cs="Times New Roman"/>
          <w:b/>
          <w:i/>
          <w:iCs/>
          <w:kern w:val="24"/>
          <w:sz w:val="24"/>
          <w:szCs w:val="36"/>
          <w:lang w:eastAsia="fr-FR"/>
        </w:rPr>
        <w:t>Jnāna</w:t>
      </w:r>
      <w:proofErr w:type="spellEnd"/>
      <w:r w:rsidRPr="00F6266A">
        <w:rPr>
          <w:rFonts w:ascii="Times New Roman" w:eastAsia="Calibri" w:hAnsi="Times New Roman" w:cs="Times New Roman"/>
          <w:b/>
          <w:i/>
          <w:iCs/>
          <w:kern w:val="24"/>
          <w:sz w:val="24"/>
          <w:szCs w:val="36"/>
          <w:lang w:eastAsia="fr-FR"/>
        </w:rPr>
        <w:t xml:space="preserve"> Yoga</w:t>
      </w:r>
      <w:r w:rsidRPr="00F6266A">
        <w:rPr>
          <w:rFonts w:ascii="Times New Roman" w:eastAsia="Calibri" w:hAnsi="Times New Roman" w:cs="Times New Roman"/>
          <w:bCs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Cs/>
          <w:kern w:val="24"/>
          <w:sz w:val="16"/>
          <w:lang w:eastAsia="fr-FR"/>
        </w:rPr>
        <w:t xml:space="preserve">– Yoga de la connaissance :  utilisation du mental ; </w:t>
      </w:r>
    </w:p>
    <w:p w14:paraId="56EADDF8" w14:textId="77777777" w:rsidR="00D039C1" w:rsidRPr="00F6266A" w:rsidRDefault="00D039C1" w:rsidP="00D039C1">
      <w:pPr>
        <w:numPr>
          <w:ilvl w:val="0"/>
          <w:numId w:val="1"/>
        </w:numPr>
        <w:spacing w:after="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lang w:eastAsia="fr-FR"/>
        </w:rPr>
      </w:pPr>
      <w:proofErr w:type="gramStart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>le</w:t>
      </w:r>
      <w:proofErr w:type="gramEnd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/>
          <w:i/>
          <w:iCs/>
          <w:kern w:val="24"/>
          <w:sz w:val="24"/>
          <w:szCs w:val="36"/>
          <w:lang w:eastAsia="fr-FR"/>
        </w:rPr>
        <w:t>Bhakti Yoga</w:t>
      </w:r>
      <w:r w:rsidRPr="00F6266A">
        <w:rPr>
          <w:rFonts w:ascii="Times New Roman" w:eastAsia="Calibri" w:hAnsi="Times New Roman" w:cs="Times New Roman"/>
          <w:bCs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Cs/>
          <w:kern w:val="24"/>
          <w:sz w:val="16"/>
          <w:lang w:eastAsia="fr-FR"/>
        </w:rPr>
        <w:t>-,Yoga de la dévotion : utilisation de l’émotion ;</w:t>
      </w:r>
    </w:p>
    <w:p w14:paraId="0C8BA488" w14:textId="40624E31" w:rsidR="008C1F2C" w:rsidRPr="00D039C1" w:rsidRDefault="00D039C1" w:rsidP="00D039C1">
      <w:pPr>
        <w:numPr>
          <w:ilvl w:val="0"/>
          <w:numId w:val="1"/>
        </w:numPr>
        <w:spacing w:after="0" w:line="276" w:lineRule="auto"/>
        <w:ind w:left="1267"/>
        <w:contextualSpacing/>
        <w:jc w:val="both"/>
        <w:rPr>
          <w:rFonts w:ascii="Times New Roman" w:eastAsia="Times New Roman" w:hAnsi="Times New Roman" w:cs="Times New Roman"/>
          <w:sz w:val="16"/>
          <w:lang w:eastAsia="fr-FR"/>
        </w:rPr>
      </w:pPr>
      <w:proofErr w:type="gramStart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>et</w:t>
      </w:r>
      <w:proofErr w:type="gramEnd"/>
      <w:r w:rsidRPr="00F6266A">
        <w:rPr>
          <w:rFonts w:ascii="Times New Roman" w:eastAsia="Calibri" w:hAnsi="Times New Roman" w:cs="Times New Roman"/>
          <w:b/>
          <w:kern w:val="24"/>
          <w:sz w:val="24"/>
          <w:szCs w:val="36"/>
          <w:lang w:eastAsia="fr-FR"/>
        </w:rPr>
        <w:t xml:space="preserve"> le </w:t>
      </w:r>
      <w:r w:rsidRPr="00F6266A">
        <w:rPr>
          <w:rFonts w:ascii="Times New Roman" w:eastAsia="Calibri" w:hAnsi="Times New Roman" w:cs="Times New Roman"/>
          <w:b/>
          <w:i/>
          <w:iCs/>
          <w:kern w:val="24"/>
          <w:sz w:val="24"/>
          <w:szCs w:val="36"/>
          <w:lang w:eastAsia="fr-FR"/>
        </w:rPr>
        <w:t>Raja Yoga</w:t>
      </w:r>
      <w:r w:rsidRPr="00F6266A">
        <w:rPr>
          <w:rFonts w:ascii="Times New Roman" w:eastAsia="Calibri" w:hAnsi="Times New Roman" w:cs="Times New Roman"/>
          <w:bCs/>
          <w:kern w:val="24"/>
          <w:sz w:val="24"/>
          <w:szCs w:val="36"/>
          <w:lang w:eastAsia="fr-FR"/>
        </w:rPr>
        <w:t xml:space="preserve"> </w:t>
      </w:r>
      <w:r w:rsidRPr="00F6266A">
        <w:rPr>
          <w:rFonts w:ascii="Times New Roman" w:eastAsia="Calibri" w:hAnsi="Times New Roman" w:cs="Times New Roman"/>
          <w:bCs/>
          <w:kern w:val="24"/>
          <w:sz w:val="16"/>
          <w:lang w:eastAsia="fr-FR"/>
        </w:rPr>
        <w:t>– Yoga royal : yoga intégral.</w:t>
      </w:r>
      <w:r w:rsidRPr="00F6266A">
        <w:rPr>
          <w:rFonts w:ascii="Times New Roman" w:eastAsia="Times New Roman" w:hAnsi="Times New Roman" w:cs="Times New Roman"/>
          <w:b/>
          <w:sz w:val="16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16"/>
          <w:lang w:eastAsia="fr-FR"/>
        </w:rPr>
        <w:tab/>
      </w:r>
    </w:p>
    <w:sectPr w:rsidR="008C1F2C" w:rsidRPr="00D039C1" w:rsidSect="00DF1D0D">
      <w:pgSz w:w="11906" w:h="16838"/>
      <w:pgMar w:top="113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B6D13"/>
    <w:multiLevelType w:val="hybridMultilevel"/>
    <w:tmpl w:val="6CC6887C"/>
    <w:lvl w:ilvl="0" w:tplc="99A4B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8685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ACB84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B217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852383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A5EA9F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76620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EF8333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1A44A2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573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C1"/>
    <w:rsid w:val="00443140"/>
    <w:rsid w:val="00544045"/>
    <w:rsid w:val="0074211B"/>
    <w:rsid w:val="00827E8B"/>
    <w:rsid w:val="008C1F2C"/>
    <w:rsid w:val="00BF32CC"/>
    <w:rsid w:val="00D039C1"/>
    <w:rsid w:val="00DF1D0D"/>
    <w:rsid w:val="00F6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97A5"/>
  <w15:chartTrackingRefBased/>
  <w15:docId w15:val="{1783DCE3-765F-4BB8-967F-83BD15F0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9C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eliezere sitcharn</dc:creator>
  <cp:keywords/>
  <dc:description/>
  <cp:lastModifiedBy>eliezere sitcharn</cp:lastModifiedBy>
  <cp:revision>10</cp:revision>
  <cp:lastPrinted>2022-06-16T18:26:00Z</cp:lastPrinted>
  <dcterms:created xsi:type="dcterms:W3CDTF">2022-06-16T18:15:00Z</dcterms:created>
  <dcterms:modified xsi:type="dcterms:W3CDTF">2022-06-16T18:39:00Z</dcterms:modified>
</cp:coreProperties>
</file>